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7E1231" w14:paraId="122D99A1" w14:textId="77777777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D2096" w14:textId="77777777" w:rsidR="007E1231" w:rsidRDefault="00374A4A">
            <w:pPr>
              <w:pStyle w:val="Standard"/>
              <w:jc w:val="center"/>
            </w:pPr>
            <w:bookmarkStart w:id="0" w:name="_Hlk190086008"/>
            <w:r>
              <w:rPr>
                <w:noProof/>
                <w:sz w:val="24"/>
              </w:rPr>
              <w:drawing>
                <wp:inline distT="0" distB="0" distL="0" distR="0" wp14:anchorId="594FD4B2" wp14:editId="669F9C09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87F575" w14:textId="77777777" w:rsidR="007E1231" w:rsidRDefault="00374A4A">
            <w:pPr>
              <w:pStyle w:val="Standard"/>
              <w:jc w:val="center"/>
            </w:pPr>
            <w:r>
              <w:rPr>
                <w:b/>
                <w:sz w:val="24"/>
              </w:rPr>
              <w:t>АДМИНИСТРАЦИЯ КАШИНСКОГО МУНИЦИПАЛЬНОГО ОКРУГА</w:t>
            </w:r>
          </w:p>
          <w:p w14:paraId="6DE0509C" w14:textId="77777777" w:rsidR="007E1231" w:rsidRDefault="00374A4A">
            <w:pPr>
              <w:pStyle w:val="Standard"/>
              <w:jc w:val="center"/>
            </w:pPr>
            <w:r>
              <w:rPr>
                <w:b/>
                <w:sz w:val="24"/>
              </w:rPr>
              <w:t>ТВЕРСКОЙ ОБЛАСТИ</w:t>
            </w:r>
          </w:p>
          <w:p w14:paraId="518158F9" w14:textId="77777777" w:rsidR="007E1231" w:rsidRDefault="007E1231">
            <w:pPr>
              <w:pStyle w:val="Standard"/>
              <w:jc w:val="center"/>
              <w:rPr>
                <w:b/>
                <w:sz w:val="32"/>
              </w:rPr>
            </w:pPr>
          </w:p>
          <w:p w14:paraId="6A3F1C4D" w14:textId="77777777" w:rsidR="007E1231" w:rsidRDefault="00374A4A">
            <w:pPr>
              <w:pStyle w:val="Standard"/>
              <w:jc w:val="center"/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7E1231" w14:paraId="69CD67CA" w14:textId="77777777">
        <w:trPr>
          <w:trHeight w:val="564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6B7F4A" w14:textId="77777777" w:rsidR="007E1231" w:rsidRDefault="00374A4A">
            <w:pPr>
              <w:pStyle w:val="Standard"/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FF36DE" w14:textId="5B636631" w:rsidR="007E1231" w:rsidRDefault="006D11F3">
            <w:pPr>
              <w:pStyle w:val="Standard"/>
            </w:pPr>
            <w:r>
              <w:t>30.12.2025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E8953A" w14:textId="77777777" w:rsidR="007E1231" w:rsidRDefault="00374A4A">
            <w:pPr>
              <w:pStyle w:val="Standard"/>
              <w:jc w:val="center"/>
            </w:pPr>
            <w: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B19CDA" w14:textId="77777777" w:rsidR="007E1231" w:rsidRDefault="00374A4A">
            <w:pPr>
              <w:pStyle w:val="Standard"/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DB1550" w14:textId="5E1D2BD4" w:rsidR="007E1231" w:rsidRPr="00374A4A" w:rsidRDefault="006D11F3">
            <w:pPr>
              <w:pStyle w:val="Standard"/>
              <w:rPr>
                <w:lang w:val="en-US"/>
              </w:rPr>
            </w:pPr>
            <w:r>
              <w:t>948</w:t>
            </w:r>
          </w:p>
        </w:tc>
      </w:tr>
      <w:tr w:rsidR="007E1231" w14:paraId="74E34DC0" w14:textId="77777777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3A666" w14:textId="77777777" w:rsidR="007E1231" w:rsidRDefault="007E1231">
            <w:pPr>
              <w:pStyle w:val="Standard"/>
            </w:pPr>
          </w:p>
        </w:tc>
      </w:tr>
      <w:tr w:rsidR="007E1231" w14:paraId="0CC448D9" w14:textId="77777777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AAF84" w14:textId="77777777" w:rsidR="007E1231" w:rsidRDefault="00374A4A">
            <w:pPr>
              <w:pStyle w:val="Standard"/>
              <w:jc w:val="left"/>
              <w:rPr>
                <w:sz w:val="24"/>
              </w:rPr>
            </w:pPr>
            <w:bookmarkStart w:id="1" w:name="_Hlk192517742"/>
            <w:r>
              <w:rPr>
                <w:rFonts w:ascii="Times New Roman" w:hAnsi="Times New Roman"/>
                <w:sz w:val="24"/>
              </w:rPr>
              <w:t>О внесении изменений в постановление Администрации Кашинского городского округа от 25.12.2024 № 960-4 «Об утверждении муниципальной программы «Управление имуществом и земельными ресурсами Кашинского муниципального округа Тверской области на 2025 - 2030 годы»</w:t>
            </w:r>
            <w:bookmarkEnd w:id="0"/>
            <w:bookmarkEnd w:id="1"/>
          </w:p>
        </w:tc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C4308" w14:textId="77777777" w:rsidR="007E1231" w:rsidRDefault="007E1231">
            <w:pPr>
              <w:pStyle w:val="Standard"/>
            </w:pPr>
          </w:p>
        </w:tc>
      </w:tr>
    </w:tbl>
    <w:p w14:paraId="612B767C" w14:textId="77777777" w:rsidR="007E1231" w:rsidRDefault="007E1231"/>
    <w:p w14:paraId="5B6D6217" w14:textId="77777777" w:rsidR="007E1231" w:rsidRDefault="007E1231"/>
    <w:p w14:paraId="0E58ED8A" w14:textId="77777777" w:rsidR="007E1231" w:rsidRDefault="00374A4A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Руководствуясь статьей 179 Бюджетного кодекса Российской Федерации, 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Тверской области, утвержденным постановлением Администрации Кашинского городского округа от 18.04.2019 № 265, Администрация Кашинского  муниципального округа Тверской области</w:t>
      </w:r>
    </w:p>
    <w:p w14:paraId="049D912A" w14:textId="77777777" w:rsidR="007E1231" w:rsidRDefault="007E1231">
      <w:pPr>
        <w:ind w:firstLine="709"/>
        <w:jc w:val="both"/>
        <w:rPr>
          <w:rFonts w:ascii="Times New Roman" w:hAnsi="Times New Roman"/>
          <w:sz w:val="28"/>
        </w:rPr>
      </w:pPr>
    </w:p>
    <w:p w14:paraId="2BD6BD6B" w14:textId="77777777" w:rsidR="007E1231" w:rsidRDefault="00374A4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682D7E72" w14:textId="77777777" w:rsidR="007E1231" w:rsidRDefault="007E1231">
      <w:pPr>
        <w:ind w:firstLine="851"/>
        <w:jc w:val="both"/>
        <w:rPr>
          <w:rFonts w:ascii="Times New Roman" w:hAnsi="Times New Roman"/>
          <w:sz w:val="28"/>
        </w:rPr>
      </w:pPr>
    </w:p>
    <w:p w14:paraId="3458CDAE" w14:textId="77777777" w:rsidR="007E1231" w:rsidRDefault="00374A4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t xml:space="preserve"> </w:t>
      </w:r>
      <w:r>
        <w:rPr>
          <w:rFonts w:ascii="Times New Roman" w:hAnsi="Times New Roman"/>
          <w:sz w:val="28"/>
        </w:rPr>
        <w:t>Внести следующие изменения в постановление Администрации Кашинского городского округа от 25.12.2024 № 960-4 «Об утверждении муниципальной программы «Управление имуществом и земельными ресурсами Кашинского муниципального округа Тверской области на 2025 - 2030 годы» (далее – Постановление):</w:t>
      </w:r>
    </w:p>
    <w:p w14:paraId="4DD76620" w14:textId="77777777" w:rsidR="007E1231" w:rsidRDefault="00374A4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приложение «Муниципальная программа «Управление имуществом и земельными ресурсами Кашинского муниципального округа Тверской области на 2025 - 2030 годы»» к Постановлению изложить в новой редакции (прилагается).  </w:t>
      </w:r>
    </w:p>
    <w:p w14:paraId="5B75B244" w14:textId="1F814721" w:rsidR="007E1231" w:rsidRDefault="00374A4A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его официального опубликования в газете «</w:t>
      </w:r>
      <w:proofErr w:type="spellStart"/>
      <w:r>
        <w:rPr>
          <w:rFonts w:ascii="Times New Roman" w:hAnsi="Times New Roman"/>
          <w:sz w:val="28"/>
        </w:rPr>
        <w:t>Кашинская</w:t>
      </w:r>
      <w:proofErr w:type="spellEnd"/>
      <w:r>
        <w:rPr>
          <w:rFonts w:ascii="Times New Roman" w:hAnsi="Times New Roman"/>
          <w:sz w:val="28"/>
        </w:rPr>
        <w:t xml:space="preserve"> газета», подлежит размещению на официальном сайте Кашинского муниципального округа Тверской области в информационно-телекоммуникационной сети «Интернет» и распространяет свое действие на правоотношения, возникшие с 0</w:t>
      </w:r>
      <w:r w:rsidR="006D11F3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 w:rsidR="006D11F3">
        <w:rPr>
          <w:rFonts w:ascii="Times New Roman" w:hAnsi="Times New Roman"/>
          <w:sz w:val="28"/>
        </w:rPr>
        <w:t>01</w:t>
      </w:r>
      <w:r>
        <w:rPr>
          <w:rFonts w:ascii="Times New Roman" w:hAnsi="Times New Roman"/>
          <w:sz w:val="28"/>
        </w:rPr>
        <w:t>.</w:t>
      </w:r>
      <w:r w:rsidR="006D11F3">
        <w:rPr>
          <w:rFonts w:ascii="Times New Roman" w:hAnsi="Times New Roman"/>
          <w:sz w:val="28"/>
        </w:rPr>
        <w:t>2026</w:t>
      </w:r>
      <w:r>
        <w:rPr>
          <w:rFonts w:ascii="Times New Roman" w:hAnsi="Times New Roman"/>
          <w:sz w:val="28"/>
        </w:rPr>
        <w:t>.</w:t>
      </w:r>
    </w:p>
    <w:p w14:paraId="4D44AFF9" w14:textId="77777777" w:rsidR="007E1231" w:rsidRDefault="007E1231">
      <w:pPr>
        <w:ind w:firstLine="708"/>
        <w:jc w:val="both"/>
        <w:rPr>
          <w:rFonts w:ascii="Times New Roman" w:hAnsi="Times New Roman"/>
          <w:sz w:val="28"/>
        </w:rPr>
      </w:pPr>
    </w:p>
    <w:p w14:paraId="5F1FB20E" w14:textId="77777777" w:rsidR="007E1231" w:rsidRDefault="007E1231">
      <w:pPr>
        <w:ind w:firstLine="708"/>
        <w:jc w:val="both"/>
        <w:rPr>
          <w:rFonts w:ascii="Times New Roman" w:hAnsi="Times New Roman"/>
          <w:sz w:val="28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6"/>
        <w:gridCol w:w="2694"/>
      </w:tblGrid>
      <w:tr w:rsidR="007E1231" w14:paraId="249C4FAC" w14:textId="77777777" w:rsidTr="006D11F3"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EB1AE" w14:textId="72160521" w:rsidR="007E1231" w:rsidRDefault="006D11F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Временно исполняющий полномочия </w:t>
            </w:r>
            <w:r w:rsidR="00374A4A">
              <w:rPr>
                <w:rFonts w:ascii="Times New Roman" w:hAnsi="Times New Roman"/>
                <w:sz w:val="28"/>
              </w:rPr>
              <w:t>Главы Кашинского муниципального округа Тверской области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F33DF3" w14:textId="2291E491" w:rsidR="007E1231" w:rsidRDefault="006D11F3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374A4A">
              <w:rPr>
                <w:rFonts w:ascii="Times New Roman" w:hAnsi="Times New Roman"/>
                <w:sz w:val="28"/>
              </w:rPr>
              <w:t xml:space="preserve">.В. </w:t>
            </w:r>
            <w:proofErr w:type="spellStart"/>
            <w:r>
              <w:rPr>
                <w:rFonts w:ascii="Times New Roman" w:hAnsi="Times New Roman"/>
                <w:sz w:val="28"/>
              </w:rPr>
              <w:t>Рагузин</w:t>
            </w:r>
            <w:proofErr w:type="spellEnd"/>
          </w:p>
        </w:tc>
      </w:tr>
    </w:tbl>
    <w:p w14:paraId="0155F2CA" w14:textId="77777777" w:rsidR="007E1231" w:rsidRDefault="007E1231" w:rsidP="00866C95">
      <w:bookmarkStart w:id="2" w:name="_GoBack"/>
      <w:bookmarkEnd w:id="2"/>
    </w:p>
    <w:sectPr w:rsidR="007E1231">
      <w:pgSz w:w="11906" w:h="16838"/>
      <w:pgMar w:top="1134" w:right="567" w:bottom="425" w:left="1701" w:header="709" w:footer="261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231"/>
    <w:rsid w:val="00016147"/>
    <w:rsid w:val="000B7578"/>
    <w:rsid w:val="00374A4A"/>
    <w:rsid w:val="006D11F3"/>
    <w:rsid w:val="007E1231"/>
    <w:rsid w:val="00866C95"/>
    <w:rsid w:val="00A0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1FC9"/>
  <w15:docId w15:val="{B4AAF2EF-AB60-42A9-B900-D31A4EFB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XO Thames" w:hAnsi="XO Thames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color w:val="00000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color w:val="000000"/>
      <w:sz w:val="1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tandard">
    <w:name w:val="Standard"/>
    <w:link w:val="Standard0"/>
    <w:pPr>
      <w:spacing w:after="0" w:line="240" w:lineRule="auto"/>
      <w:jc w:val="both"/>
    </w:pPr>
    <w:rPr>
      <w:rFonts w:ascii="XO Thames" w:hAnsi="XO Thames"/>
      <w:sz w:val="28"/>
    </w:rPr>
  </w:style>
  <w:style w:type="character" w:customStyle="1" w:styleId="Standard0">
    <w:name w:val="Standard"/>
    <w:link w:val="Standard"/>
    <w:rPr>
      <w:rFonts w:ascii="XO Thames" w:hAnsi="XO Thames"/>
      <w:color w:val="000000"/>
      <w:sz w:val="28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Абрамова Надежда</cp:lastModifiedBy>
  <cp:revision>7</cp:revision>
  <cp:lastPrinted>2026-01-27T06:27:00Z</cp:lastPrinted>
  <dcterms:created xsi:type="dcterms:W3CDTF">2025-07-22T13:05:00Z</dcterms:created>
  <dcterms:modified xsi:type="dcterms:W3CDTF">2026-01-28T11:56:00Z</dcterms:modified>
</cp:coreProperties>
</file>